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54" w:rsidRPr="00066C50" w:rsidRDefault="004B1A54" w:rsidP="004B1A5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066C50">
        <w:rPr>
          <w:rFonts w:ascii="Times New Roman" w:hAnsi="Times New Roman"/>
          <w:b/>
          <w:sz w:val="24"/>
          <w:szCs w:val="28"/>
          <w:lang w:val="kk-KZ"/>
        </w:rPr>
        <w:t>ҚАЗАҚ ТІЛІ</w:t>
      </w:r>
    </w:p>
    <w:p w:rsidR="004B1A54" w:rsidRPr="00066C50" w:rsidRDefault="004B1A54" w:rsidP="004B1A5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066C50">
        <w:rPr>
          <w:rFonts w:ascii="Times New Roman" w:hAnsi="Times New Roman"/>
          <w:b/>
          <w:sz w:val="24"/>
          <w:szCs w:val="28"/>
          <w:lang w:val="kk-KZ"/>
        </w:rPr>
        <w:t>9-сынып</w:t>
      </w:r>
    </w:p>
    <w:p w:rsidR="004B1A54" w:rsidRPr="00066C50" w:rsidRDefault="004B1A54" w:rsidP="004B1A54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066C50">
        <w:rPr>
          <w:rFonts w:ascii="Times New Roman" w:hAnsi="Times New Roman"/>
          <w:sz w:val="24"/>
          <w:szCs w:val="28"/>
          <w:lang w:val="kk-KZ"/>
        </w:rPr>
        <w:t>(барлығы 34 сағат, аптасына 1 сағаттан)</w:t>
      </w:r>
    </w:p>
    <w:p w:rsidR="004B1A54" w:rsidRPr="00066C50" w:rsidRDefault="004B1A54" w:rsidP="004B1A54">
      <w:pPr>
        <w:spacing w:after="0" w:line="240" w:lineRule="auto"/>
        <w:rPr>
          <w:rFonts w:ascii="Times New Roman" w:hAnsi="Times New Roman"/>
          <w:b/>
          <w:sz w:val="24"/>
          <w:szCs w:val="28"/>
          <w:lang w:val="kk-KZ"/>
        </w:rPr>
      </w:pPr>
    </w:p>
    <w:tbl>
      <w:tblPr>
        <w:tblW w:w="12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660"/>
        <w:gridCol w:w="7560"/>
        <w:gridCol w:w="1179"/>
        <w:gridCol w:w="1179"/>
        <w:gridCol w:w="1373"/>
      </w:tblGrid>
      <w:tr w:rsidR="00222BB2" w:rsidRPr="00226573" w:rsidTr="00222BB2">
        <w:tc>
          <w:tcPr>
            <w:tcW w:w="900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 №</w:t>
            </w: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Өткізу күні</w:t>
            </w: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222BB2" w:rsidRPr="00226573" w:rsidTr="00222BB2">
        <w:tc>
          <w:tcPr>
            <w:tcW w:w="1560" w:type="dxa"/>
            <w:gridSpan w:val="2"/>
          </w:tcPr>
          <w:p w:rsid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39" w:type="dxa"/>
            <w:gridSpan w:val="2"/>
          </w:tcPr>
          <w:p w:rsidR="00222BB2" w:rsidRPr="00A25AF6" w:rsidRDefault="00222BB2" w:rsidP="00222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тоқсан-9 сағат</w:t>
            </w:r>
          </w:p>
        </w:tc>
        <w:tc>
          <w:tcPr>
            <w:tcW w:w="1179" w:type="dxa"/>
          </w:tcPr>
          <w:p w:rsid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тілінің қоғамдық мәні. 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066C50">
        <w:trPr>
          <w:trHeight w:val="307"/>
        </w:trPr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Қазақ тілі-қазақ халқының ұлттық тілі.</w:t>
            </w:r>
          </w:p>
        </w:tc>
        <w:tc>
          <w:tcPr>
            <w:tcW w:w="1179" w:type="dxa"/>
          </w:tcPr>
          <w:p w:rsidR="00222BB2" w:rsidRPr="004B1A54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Түркі халықтарына ортақ ескерткіштері мен әдеби мұралары жайында түсінік. </w:t>
            </w:r>
          </w:p>
        </w:tc>
        <w:tc>
          <w:tcPr>
            <w:tcW w:w="1179" w:type="dxa"/>
          </w:tcPr>
          <w:p w:rsidR="00222BB2" w:rsidRPr="004B1A54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4B1A54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4B1A54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4B1A54" w:rsidRDefault="00222BB2" w:rsidP="004B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7560" w:type="dxa"/>
          </w:tcPr>
          <w:p w:rsidR="00222BB2" w:rsidRPr="004B1A54" w:rsidRDefault="00222BB2" w:rsidP="004B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A54">
              <w:rPr>
                <w:rFonts w:ascii="Times New Roman" w:hAnsi="Times New Roman"/>
                <w:sz w:val="24"/>
                <w:szCs w:val="24"/>
                <w:lang w:val="kk-KZ"/>
              </w:rPr>
              <w:t>Мәтін және стиль.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55A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B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7560" w:type="dxa"/>
          </w:tcPr>
          <w:p w:rsidR="00222BB2" w:rsidRPr="004B1A54" w:rsidRDefault="00222BB2" w:rsidP="004B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 және мәтін. Мәтінді жоспарлаудың жолдары.Қатемен жұмыс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B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7560" w:type="dxa"/>
          </w:tcPr>
          <w:p w:rsidR="00222BB2" w:rsidRPr="004B1A54" w:rsidRDefault="00222BB2" w:rsidP="004B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Мәтіндегі сөз таңдау, сөз қолдану (қисыны), сөз әрлеу.</w:t>
            </w:r>
          </w:p>
        </w:tc>
        <w:tc>
          <w:tcPr>
            <w:tcW w:w="1179" w:type="dxa"/>
          </w:tcPr>
          <w:p w:rsidR="00222BB2" w:rsidRPr="00A25AF6" w:rsidRDefault="00222BB2" w:rsidP="00990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Стилистика және тіл мәдениеті. Сөздердің стильдік түрлері 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Сөйлеу тілінің лексикасы, оның түрлері. Стильаралық бейтарап лексика. </w:t>
            </w:r>
            <w:r w:rsidRPr="00222BB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7560" w:type="dxa"/>
          </w:tcPr>
          <w:p w:rsidR="00222BB2" w:rsidRPr="00CB482E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Экспрессивті-эмоционалды лексика.</w:t>
            </w:r>
            <w:r w:rsidR="00CB482E" w:rsidRPr="00CB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B482E" w:rsidRPr="00CB482E">
              <w:rPr>
                <w:rFonts w:ascii="Times New Roman" w:hAnsi="Times New Roman"/>
                <w:sz w:val="24"/>
                <w:szCs w:val="24"/>
              </w:rPr>
              <w:t>)</w:t>
            </w:r>
            <w:r w:rsidR="00CB48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Қатемен жұмыс.</w:t>
            </w:r>
            <w:proofErr w:type="gramEnd"/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4B1A54" w:rsidTr="00222BB2">
        <w:tc>
          <w:tcPr>
            <w:tcW w:w="900" w:type="dxa"/>
          </w:tcPr>
          <w:p w:rsidR="00222BB2" w:rsidRPr="00A25AF6" w:rsidRDefault="00222BB2" w:rsidP="00222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60" w:type="dxa"/>
          </w:tcPr>
          <w:p w:rsidR="00222BB2" w:rsidRDefault="00222BB2" w:rsidP="00222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тоқсан-7сағат</w:t>
            </w:r>
          </w:p>
        </w:tc>
        <w:tc>
          <w:tcPr>
            <w:tcW w:w="1179" w:type="dxa"/>
          </w:tcPr>
          <w:p w:rsid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990C80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Қазақ әдеби тілінің стильдері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Қазіргі кітаби тіл туралы түсінік.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990C80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Сөйлеу стилі. 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Ауызекі сөйлеу стилі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990C80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75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Ауызекі сөйлеу стилінің қолданатын формалары: жарыссөз, лекция, консультация, баяндама, әңгімелесу.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990C80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Көркем әдебиет стилі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990C80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Default="00222BB2" w:rsidP="00464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7560" w:type="dxa"/>
          </w:tcPr>
          <w:p w:rsidR="00222BB2" w:rsidRPr="00A25AF6" w:rsidRDefault="00222BB2" w:rsidP="00CB4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Мақал-мәтелдер мен фразеологизмдердің кеңінен қолданылуы. </w:t>
            </w:r>
            <w:r w:rsidR="00CB48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Аралық</w:t>
            </w:r>
            <w:r w:rsidRPr="00755A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бақылау үзігі.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Ресми іс қағаздар стилі. Өтініш, сенімхат, арыз, қатынас қағаз, мінездеме, хабарландыру, өмірбаян, мәжілісхат,т.б.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Қатемен жұмыс.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900" w:type="dxa"/>
          </w:tcPr>
          <w:p w:rsidR="00222BB2" w:rsidRPr="00A25AF6" w:rsidRDefault="00222BB2" w:rsidP="0046465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0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7560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Іс қағаздар стилінің ерекшеліктері.</w:t>
            </w:r>
            <w:r w:rsidR="00301E74" w:rsidRPr="00301E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9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B1A54" w:rsidRPr="00A25AF6" w:rsidRDefault="00222BB2" w:rsidP="004B1A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ІІІ тоқсан-10 сағат</w:t>
      </w: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785"/>
        <w:gridCol w:w="7654"/>
        <w:gridCol w:w="1134"/>
        <w:gridCol w:w="1134"/>
        <w:gridCol w:w="1418"/>
      </w:tblGrid>
      <w:tr w:rsidR="00222BB2" w:rsidRPr="00226573" w:rsidTr="00222BB2">
        <w:tc>
          <w:tcPr>
            <w:tcW w:w="775" w:type="dxa"/>
          </w:tcPr>
          <w:p w:rsidR="00222BB2" w:rsidRPr="00A25AF6" w:rsidRDefault="00222BB2" w:rsidP="00743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Публицистикалық стиль. Сипаты. Жұмсалу формалары. Публицистикалық стильдің тіл ерекшеліктері.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Ғылыми стиль, ерекшеліктері.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rPr>
          <w:trHeight w:val="699"/>
        </w:trPr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19.</w:t>
            </w:r>
          </w:p>
        </w:tc>
        <w:tc>
          <w:tcPr>
            <w:tcW w:w="785" w:type="dxa"/>
          </w:tcPr>
          <w:p w:rsidR="00222BB2" w:rsidRDefault="00222BB2" w:rsidP="00743F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7654" w:type="dxa"/>
          </w:tcPr>
          <w:p w:rsidR="00222BB2" w:rsidRPr="00A25AF6" w:rsidRDefault="00222BB2" w:rsidP="00743F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мәдениеті және п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унктуация.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Пунктуацияның тіл мәдениетіне қатысы.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743FFB" w:rsidTr="00222BB2">
        <w:trPr>
          <w:trHeight w:val="699"/>
        </w:trPr>
        <w:tc>
          <w:tcPr>
            <w:tcW w:w="775" w:type="dxa"/>
          </w:tcPr>
          <w:p w:rsid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20.</w:t>
            </w:r>
          </w:p>
        </w:tc>
        <w:tc>
          <w:tcPr>
            <w:tcW w:w="785" w:type="dxa"/>
          </w:tcPr>
          <w:p w:rsidR="00222BB2" w:rsidRDefault="00222BB2" w:rsidP="00743F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7654" w:type="dxa"/>
          </w:tcPr>
          <w:p w:rsidR="00222BB2" w:rsidRDefault="00222BB2" w:rsidP="00301E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Тыныс белгілердің стиль түрлерінде атқаратын рөлі.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21.</w:t>
            </w:r>
          </w:p>
        </w:tc>
        <w:tc>
          <w:tcPr>
            <w:tcW w:w="785" w:type="dxa"/>
          </w:tcPr>
          <w:p w:rsid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соңына қойлатын тыныс белгілері (нүкте, сұрау белгісі, леп белгісі, көп нүкте)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743FFB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22.</w:t>
            </w:r>
          </w:p>
        </w:tc>
        <w:tc>
          <w:tcPr>
            <w:tcW w:w="785" w:type="dxa"/>
          </w:tcPr>
          <w:p w:rsid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7654" w:type="dxa"/>
          </w:tcPr>
          <w:p w:rsid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соңына қабаттасып қойылатын тыныс белгілері (сұрау және леп белгілері, сұрау белгісі және көп нүкте, леп белгісі және көп нүкте).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23.</w:t>
            </w:r>
          </w:p>
        </w:tc>
        <w:tc>
          <w:tcPr>
            <w:tcW w:w="785" w:type="dxa"/>
          </w:tcPr>
          <w:p w:rsidR="00222BB2" w:rsidRPr="00A25AF6" w:rsidRDefault="00222BB2" w:rsidP="00166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7654" w:type="dxa"/>
          </w:tcPr>
          <w:p w:rsidR="00222BB2" w:rsidRPr="00A25AF6" w:rsidRDefault="00222BB2" w:rsidP="00166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Сөйлем ішіне қойылатын тыныс белгілері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(үтір, сызықша, қос нүкте, нүктелі) 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6573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24.</w:t>
            </w:r>
          </w:p>
        </w:tc>
        <w:tc>
          <w:tcPr>
            <w:tcW w:w="785" w:type="dxa"/>
          </w:tcPr>
          <w:p w:rsidR="00222BB2" w:rsidRDefault="00222BB2" w:rsidP="00166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7654" w:type="dxa"/>
          </w:tcPr>
          <w:p w:rsidR="00222BB2" w:rsidRPr="00A25AF6" w:rsidRDefault="00222BB2" w:rsidP="00166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Тыныс белгілердің қолданылатын орындары.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2BB2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Бірыңғай мүшелерге байланысты қойылатын үтір. Қаратпа, қыстырма, оңашаланған айқындауышқа байланысты қойылатын үтір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222BB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CB482E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Одағайға байланысты қойылатын үтір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Құрмалас сөйлемге байланысты қойылатын үтір</w:t>
            </w:r>
            <w:r w:rsidR="00CB482E">
              <w:rPr>
                <w:rFonts w:ascii="Times New Roman" w:hAnsi="Times New Roman"/>
                <w:sz w:val="24"/>
                <w:szCs w:val="24"/>
                <w:lang w:val="kk-KZ"/>
              </w:rPr>
              <w:t>. Қатемен жұмыс.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CB482E" w:rsidTr="00222BB2">
        <w:tc>
          <w:tcPr>
            <w:tcW w:w="775" w:type="dxa"/>
          </w:tcPr>
          <w:p w:rsidR="00222BB2" w:rsidRP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85" w:type="dxa"/>
          </w:tcPr>
          <w:p w:rsidR="00222BB2" w:rsidRP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4" w:type="dxa"/>
          </w:tcPr>
          <w:p w:rsidR="00222BB2" w:rsidRP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2BB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тоқсан- 8 сағат</w:t>
            </w:r>
          </w:p>
        </w:tc>
        <w:tc>
          <w:tcPr>
            <w:tcW w:w="1134" w:type="dxa"/>
          </w:tcPr>
          <w:p w:rsidR="00222BB2" w:rsidRP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22BB2" w:rsidRP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222BB2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22BB2" w:rsidRPr="00CB482E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Сызықша. Бастауыштан кейін қойылатын сызықша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0E232B" w:rsidTr="00222BB2">
        <w:tc>
          <w:tcPr>
            <w:tcW w:w="775" w:type="dxa"/>
          </w:tcPr>
          <w:p w:rsidR="00222BB2" w:rsidRPr="00A25AF6" w:rsidRDefault="00222BB2" w:rsidP="00C34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Бірыңғай мүшелерден кейін және оңашаланған айқындауышқа байланысты қойылатын сызықша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2BB2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7654" w:type="dxa"/>
          </w:tcPr>
          <w:p w:rsidR="00222BB2" w:rsidRPr="00A25AF6" w:rsidRDefault="00222BB2" w:rsidP="00301E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Құрмалас сөйлемдерге байланысты қойылатын сызықша. Төл сөз бен автор сөзіне байланысты қойылатын сызықша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301E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</w:t>
            </w:r>
            <w:r w:rsidRPr="00222BB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222BB2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30.</w:t>
            </w:r>
          </w:p>
        </w:tc>
        <w:tc>
          <w:tcPr>
            <w:tcW w:w="785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Сөйлемді ықшамдап қолдануға байланысты қойылатын сызықша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BE159A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31.</w:t>
            </w:r>
          </w:p>
        </w:tc>
        <w:tc>
          <w:tcPr>
            <w:tcW w:w="785" w:type="dxa"/>
          </w:tcPr>
          <w:p w:rsidR="00222BB2" w:rsidRPr="00A25AF6" w:rsidRDefault="00222BB2" w:rsidP="00BE15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7654" w:type="dxa"/>
          </w:tcPr>
          <w:p w:rsidR="00222BB2" w:rsidRPr="00A25AF6" w:rsidRDefault="00222BB2" w:rsidP="00BE15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Жақша.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Қыстырма </w:t>
            </w: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мәнді сөз, сөз тіркесі не сөйлемнің жакқшаға алынуы.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AF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BE159A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32.</w:t>
            </w:r>
          </w:p>
        </w:tc>
        <w:tc>
          <w:tcPr>
            <w:tcW w:w="785" w:type="dxa"/>
          </w:tcPr>
          <w:p w:rsid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Тырнақшаның қолданылатын орындары. </w:t>
            </w:r>
            <w:r w:rsidRPr="00BE15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Жылдық бақылау үзігі.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BE159A" w:rsidTr="00222BB2">
        <w:trPr>
          <w:trHeight w:val="258"/>
        </w:trPr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33.</w:t>
            </w:r>
          </w:p>
        </w:tc>
        <w:tc>
          <w:tcPr>
            <w:tcW w:w="785" w:type="dxa"/>
          </w:tcPr>
          <w:p w:rsidR="00222BB2" w:rsidRDefault="00222BB2" w:rsidP="0009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7654" w:type="dxa"/>
          </w:tcPr>
          <w:p w:rsidR="00222BB2" w:rsidRPr="00A25AF6" w:rsidRDefault="00222BB2" w:rsidP="0009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«Стильдің тіл мәдениетіне қатысын» қайталау. Қатемен жұмыс.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BE159A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34.</w:t>
            </w:r>
          </w:p>
        </w:tc>
        <w:tc>
          <w:tcPr>
            <w:tcW w:w="785" w:type="dxa"/>
          </w:tcPr>
          <w:p w:rsidR="00222BB2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7654" w:type="dxa"/>
          </w:tcPr>
          <w:p w:rsidR="00222BB2" w:rsidRPr="00A25AF6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«Пунктуацияның тіл мәдениетіне қатысын» қайталау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2BB2" w:rsidRPr="00C34870" w:rsidTr="00222BB2">
        <w:tc>
          <w:tcPr>
            <w:tcW w:w="775" w:type="dxa"/>
          </w:tcPr>
          <w:p w:rsidR="00222BB2" w:rsidRPr="00A25AF6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85" w:type="dxa"/>
          </w:tcPr>
          <w:p w:rsidR="00222BB2" w:rsidRPr="000F60A8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4" w:type="dxa"/>
          </w:tcPr>
          <w:p w:rsidR="00222BB2" w:rsidRPr="000F60A8" w:rsidRDefault="00222BB2" w:rsidP="00464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F60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</w:tcPr>
          <w:p w:rsidR="00222BB2" w:rsidRPr="000F60A8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F60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34 сағат</w:t>
            </w:r>
          </w:p>
        </w:tc>
        <w:tc>
          <w:tcPr>
            <w:tcW w:w="1134" w:type="dxa"/>
          </w:tcPr>
          <w:p w:rsidR="00222BB2" w:rsidRPr="000F60A8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22BB2" w:rsidRPr="000F60A8" w:rsidRDefault="00222BB2" w:rsidP="00464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AE5DD9" w:rsidRDefault="00AE5DD9">
      <w:pPr>
        <w:rPr>
          <w:lang w:val="kk-KZ"/>
        </w:rPr>
      </w:pPr>
    </w:p>
    <w:p w:rsidR="00C34870" w:rsidRDefault="00C34870">
      <w:pPr>
        <w:rPr>
          <w:lang w:val="kk-KZ"/>
        </w:rPr>
      </w:pPr>
    </w:p>
    <w:p w:rsidR="00C34870" w:rsidRDefault="00C34870" w:rsidP="00C348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Түсінік хат</w:t>
      </w:r>
    </w:p>
    <w:p w:rsidR="00C34870" w:rsidRDefault="00C34870" w:rsidP="00C348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761CB" w:rsidRDefault="00C34870" w:rsidP="000448F3">
      <w:pPr>
        <w:spacing w:after="0" w:line="240" w:lineRule="auto"/>
        <w:ind w:right="-143" w:firstLine="70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Қазақ тілі пәнінен күнтізбелік-тақырыптық жоспар Ы.Алтынсарин атындағы Ұлттық білім беру академиясы даярлаған Оқыту </w:t>
      </w:r>
      <w:r w:rsidR="00F761CB">
        <w:rPr>
          <w:rFonts w:ascii="Times New Roman" w:hAnsi="Times New Roman"/>
          <w:sz w:val="24"/>
          <w:szCs w:val="24"/>
          <w:lang w:val="kk-KZ"/>
        </w:rPr>
        <w:t xml:space="preserve">мемлекеттік </w:t>
      </w:r>
      <w:r>
        <w:rPr>
          <w:rFonts w:ascii="Times New Roman" w:hAnsi="Times New Roman"/>
          <w:sz w:val="24"/>
          <w:szCs w:val="24"/>
          <w:lang w:val="kk-KZ"/>
        </w:rPr>
        <w:t>тілді</w:t>
      </w:r>
      <w:r w:rsidR="007D1F11">
        <w:rPr>
          <w:rFonts w:ascii="Times New Roman" w:hAnsi="Times New Roman"/>
          <w:sz w:val="24"/>
          <w:szCs w:val="24"/>
          <w:lang w:val="kk-KZ"/>
        </w:rPr>
        <w:t xml:space="preserve"> негізгі орта білім беру деңгейінің «Тіл және әдебиет» білім саласы пәндерінің оқу бағдарламасы негізінде</w:t>
      </w:r>
      <w:r w:rsidR="000448F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D1F11">
        <w:rPr>
          <w:rFonts w:ascii="Times New Roman" w:hAnsi="Times New Roman"/>
          <w:sz w:val="24"/>
          <w:szCs w:val="24"/>
          <w:lang w:val="kk-KZ"/>
        </w:rPr>
        <w:t>құрастырылды.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C34870" w:rsidRPr="00C34870" w:rsidRDefault="007D1F11" w:rsidP="00C34870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 xml:space="preserve">Бағдарлама Қазақстан Республикасының Білім және ғылым министрінің 2013 жылғы 3 сәуірде №115 бұйрығымен бекітілген. Қазақстан Республикасының Әділет минирстрлігінде 2013 жылы 10 сәуірде №8424 тіркелген. </w:t>
      </w:r>
    </w:p>
    <w:p w:rsidR="00C34870" w:rsidRDefault="00C34870" w:rsidP="00C34870">
      <w:pPr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</w:t>
      </w:r>
      <w:r w:rsidR="007D1F11">
        <w:rPr>
          <w:rFonts w:ascii="Times New Roman" w:hAnsi="Times New Roman"/>
          <w:sz w:val="24"/>
          <w:szCs w:val="24"/>
          <w:lang w:val="kk-KZ"/>
        </w:rPr>
        <w:t xml:space="preserve">Күнтізбелік жоспарды құрастыруда «2013-2014 оқу жылында </w:t>
      </w:r>
      <w:r w:rsidR="007D1F11" w:rsidRPr="007D1F11">
        <w:rPr>
          <w:rFonts w:ascii="Times New Roman" w:hAnsi="Times New Roman"/>
          <w:sz w:val="24"/>
          <w:szCs w:val="28"/>
          <w:lang w:val="kk-KZ"/>
        </w:rPr>
        <w:t>Қазақстан Республикасының жалпы орта білім беретін ұйымдарында ғылым негіздерін оқытудың ерекшеліктері туралы</w:t>
      </w:r>
      <w:r w:rsidR="007D1F11">
        <w:rPr>
          <w:sz w:val="28"/>
          <w:szCs w:val="28"/>
          <w:lang w:val="kk-KZ"/>
        </w:rPr>
        <w:t xml:space="preserve">» </w:t>
      </w:r>
      <w:r w:rsidR="007D1F11" w:rsidRPr="007D1F11">
        <w:rPr>
          <w:rFonts w:ascii="Times New Roman" w:hAnsi="Times New Roman"/>
          <w:sz w:val="24"/>
          <w:szCs w:val="28"/>
          <w:lang w:val="kk-KZ"/>
        </w:rPr>
        <w:t>әдістемелік-нұсқау хат басшылыққа алынды.</w:t>
      </w:r>
    </w:p>
    <w:p w:rsidR="007D1F11" w:rsidRDefault="007D1F11" w:rsidP="00C34870">
      <w:pPr>
        <w:rPr>
          <w:rFonts w:ascii="Times New Roman" w:hAnsi="Times New Roman"/>
          <w:sz w:val="24"/>
          <w:lang w:val="kk-KZ"/>
        </w:rPr>
      </w:pPr>
      <w:r w:rsidRPr="007D1F11">
        <w:rPr>
          <w:rFonts w:ascii="Times New Roman" w:hAnsi="Times New Roman"/>
          <w:sz w:val="24"/>
          <w:lang w:val="kk-KZ"/>
        </w:rPr>
        <w:tab/>
        <w:t>Пәнді оқытуға аптасына 1 сағаттан, барлығы 34 сағат бөлінген.</w:t>
      </w:r>
    </w:p>
    <w:p w:rsidR="000448F3" w:rsidRDefault="000448F3" w:rsidP="00C34870">
      <w:pPr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Қазақ тілі пәнді оқыту мақсаты:</w:t>
      </w:r>
    </w:p>
    <w:p w:rsidR="000448F3" w:rsidRDefault="000448F3" w:rsidP="00C34870">
      <w:pPr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 xml:space="preserve">Оқушылардың ұлттық дүниетанымын кеңейтетін, шығармашылық ойлауға төселдіретін, айналадағы адамдармен дұрыс қарым-қатынас жасауды үйренетін, оны тұлға ретінде әлеуметтендіруге мүмкіндік беретін қазақ тілінің танымдық, қатысымдық және кумулятивтік қызметтерін міндеттерін меңгерту. </w:t>
      </w:r>
    </w:p>
    <w:p w:rsidR="000448F3" w:rsidRDefault="000448F3" w:rsidP="00C34870">
      <w:pPr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 xml:space="preserve">Пәнді оқыту міндеттері: </w:t>
      </w:r>
    </w:p>
    <w:p w:rsidR="000448F3" w:rsidRPr="00DC0DF8" w:rsidRDefault="000448F3" w:rsidP="000448F3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kk-KZ"/>
        </w:rPr>
      </w:pPr>
      <w:r w:rsidRPr="00DC0DF8">
        <w:rPr>
          <w:rFonts w:ascii="Times New Roman" w:hAnsi="Times New Roman"/>
          <w:sz w:val="24"/>
          <w:lang w:val="kk-KZ"/>
        </w:rPr>
        <w:t>Тілдің қоғамдық-әлеуметтік мәнін түсіндіру;</w:t>
      </w:r>
    </w:p>
    <w:p w:rsidR="000448F3" w:rsidRPr="00DC0DF8" w:rsidRDefault="000448F3" w:rsidP="000448F3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kk-KZ"/>
        </w:rPr>
      </w:pPr>
      <w:r w:rsidRPr="00DC0DF8">
        <w:rPr>
          <w:rFonts w:ascii="Times New Roman" w:hAnsi="Times New Roman"/>
          <w:sz w:val="24"/>
          <w:lang w:val="kk-KZ"/>
        </w:rPr>
        <w:t>Тілдің танымдық, қатысымдық, кумулятивтік қызметтерін таныту;</w:t>
      </w:r>
    </w:p>
    <w:p w:rsidR="000448F3" w:rsidRPr="00DC0DF8" w:rsidRDefault="000448F3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 w:rsidRPr="00DC0DF8">
        <w:rPr>
          <w:rFonts w:ascii="Times New Roman" w:hAnsi="Times New Roman"/>
          <w:sz w:val="24"/>
          <w:lang w:val="kk-KZ"/>
        </w:rPr>
        <w:t xml:space="preserve">Тілдік бірліктердің түрлі </w:t>
      </w:r>
      <w:r w:rsidR="00DC0DF8">
        <w:rPr>
          <w:rFonts w:ascii="Times New Roman" w:hAnsi="Times New Roman"/>
          <w:sz w:val="24"/>
          <w:lang w:val="kk-KZ"/>
        </w:rPr>
        <w:t>деңгейлердегі сипатын меңгерту;</w:t>
      </w:r>
    </w:p>
    <w:p w:rsidR="00DC0DF8" w:rsidRPr="00DC0DF8" w:rsidRDefault="00DC0DF8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Тілдің мәтін ішіндегі қолданысын игерту;</w:t>
      </w:r>
    </w:p>
    <w:p w:rsidR="00DC0DF8" w:rsidRPr="00022CE5" w:rsidRDefault="00DC0DF8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Мәтіннің тілдік және танымдық қызметтерін меңгерту;</w:t>
      </w:r>
    </w:p>
    <w:p w:rsidR="00022CE5" w:rsidRPr="00022CE5" w:rsidRDefault="00022CE5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Тілдік бірліктердің қолданыстағы мағыналық ренктерін ажырату;</w:t>
      </w:r>
    </w:p>
    <w:p w:rsidR="00022CE5" w:rsidRPr="00022CE5" w:rsidRDefault="00022CE5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Тілдік бірліктердің ақпараттық мәнін ұғындыру;</w:t>
      </w:r>
    </w:p>
    <w:p w:rsidR="00022CE5" w:rsidRPr="00022CE5" w:rsidRDefault="00022CE5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Дыбыстың, сөздің, сөйлемнің, мәтіннің қолдану барысындағы табиғатын түсіндіру;</w:t>
      </w:r>
    </w:p>
    <w:p w:rsidR="00022CE5" w:rsidRPr="00022CE5" w:rsidRDefault="00022CE5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Оқушылардың логикалық ойлау қабілетін қалыптастыру;</w:t>
      </w:r>
    </w:p>
    <w:p w:rsidR="00022CE5" w:rsidRPr="004F158D" w:rsidRDefault="00022CE5" w:rsidP="000448F3">
      <w:pPr>
        <w:pStyle w:val="a3"/>
        <w:numPr>
          <w:ilvl w:val="0"/>
          <w:numId w:val="3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lang w:val="kk-KZ"/>
        </w:rPr>
        <w:t>Оқушылардың тілдік сауаттылығын арттыру.</w:t>
      </w:r>
    </w:p>
    <w:p w:rsidR="00857CCF" w:rsidRDefault="00857CCF" w:rsidP="00857CCF">
      <w:pPr>
        <w:pStyle w:val="a3"/>
        <w:spacing w:after="0"/>
        <w:rPr>
          <w:rFonts w:ascii="Times New Roman" w:hAnsi="Times New Roman"/>
          <w:b/>
          <w:sz w:val="28"/>
          <w:szCs w:val="24"/>
          <w:lang w:val="kk-KZ"/>
        </w:rPr>
      </w:pPr>
    </w:p>
    <w:p w:rsidR="00857CCF" w:rsidRDefault="00857CCF" w:rsidP="00857CCF">
      <w:pPr>
        <w:pStyle w:val="a3"/>
        <w:spacing w:after="0"/>
        <w:rPr>
          <w:rFonts w:ascii="Times New Roman" w:hAnsi="Times New Roman"/>
          <w:b/>
          <w:sz w:val="28"/>
          <w:szCs w:val="24"/>
          <w:lang w:val="kk-KZ"/>
        </w:rPr>
      </w:pPr>
    </w:p>
    <w:p w:rsidR="004F158D" w:rsidRPr="00857CCF" w:rsidRDefault="00857CCF" w:rsidP="00857CCF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57CCF">
        <w:rPr>
          <w:rFonts w:ascii="Times New Roman" w:hAnsi="Times New Roman"/>
          <w:b/>
          <w:sz w:val="28"/>
          <w:szCs w:val="24"/>
          <w:lang w:val="kk-KZ"/>
        </w:rPr>
        <w:lastRenderedPageBreak/>
        <w:t>Ұсынылатын оқу-құралдары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835"/>
        <w:gridCol w:w="3162"/>
        <w:gridCol w:w="1233"/>
        <w:gridCol w:w="7512"/>
      </w:tblGrid>
      <w:tr w:rsidR="004F158D" w:rsidRPr="00B63C83" w:rsidTr="00DA22B7">
        <w:tc>
          <w:tcPr>
            <w:tcW w:w="15877" w:type="dxa"/>
            <w:gridSpan w:val="5"/>
          </w:tcPr>
          <w:p w:rsidR="004F158D" w:rsidRPr="00E714D4" w:rsidRDefault="004F158D" w:rsidP="00DA22B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9-сынып</w:t>
            </w:r>
          </w:p>
        </w:tc>
      </w:tr>
      <w:tr w:rsidR="004F158D" w:rsidRPr="00B63C83" w:rsidTr="00DA22B7">
        <w:tc>
          <w:tcPr>
            <w:tcW w:w="1135" w:type="dxa"/>
          </w:tcPr>
          <w:p w:rsidR="004F158D" w:rsidRPr="00E714D4" w:rsidRDefault="004F158D" w:rsidP="004F158D">
            <w:pPr>
              <w:numPr>
                <w:ilvl w:val="0"/>
                <w:numId w:val="4"/>
              </w:numPr>
              <w:tabs>
                <w:tab w:val="clear" w:pos="900"/>
                <w:tab w:val="num" w:pos="176"/>
              </w:tabs>
              <w:spacing w:after="0" w:line="240" w:lineRule="auto"/>
              <w:ind w:left="176" w:firstLine="0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Қазақ тiлi. </w:t>
            </w:r>
          </w:p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316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Р.Әмір, </w:t>
            </w:r>
          </w:p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М. Атабаева </w:t>
            </w:r>
          </w:p>
        </w:tc>
        <w:tc>
          <w:tcPr>
            <w:tcW w:w="1233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Мектеп</w:t>
            </w:r>
          </w:p>
        </w:tc>
      </w:tr>
      <w:tr w:rsidR="004F158D" w:rsidRPr="008A4470" w:rsidTr="00DA22B7">
        <w:tc>
          <w:tcPr>
            <w:tcW w:w="1135" w:type="dxa"/>
          </w:tcPr>
          <w:p w:rsidR="004F158D" w:rsidRPr="00E714D4" w:rsidRDefault="004F158D" w:rsidP="004F158D">
            <w:pPr>
              <w:numPr>
                <w:ilvl w:val="0"/>
                <w:numId w:val="4"/>
              </w:numPr>
              <w:tabs>
                <w:tab w:val="clear" w:pos="900"/>
                <w:tab w:val="num" w:pos="176"/>
              </w:tabs>
              <w:spacing w:after="0" w:line="240" w:lineRule="auto"/>
              <w:ind w:left="176" w:firstLine="0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Қазақ тiлi. Әдiстемелiк нұсқау</w:t>
            </w:r>
          </w:p>
        </w:tc>
        <w:tc>
          <w:tcPr>
            <w:tcW w:w="316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Р.Әмір, </w:t>
            </w:r>
          </w:p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М. Атабаева,</w:t>
            </w: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 xml:space="preserve">Ш.Есмағанбетова </w:t>
            </w:r>
          </w:p>
        </w:tc>
        <w:tc>
          <w:tcPr>
            <w:tcW w:w="1233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Мектеп</w:t>
            </w:r>
          </w:p>
        </w:tc>
      </w:tr>
      <w:tr w:rsidR="004F158D" w:rsidRPr="008A4470" w:rsidTr="00DA22B7">
        <w:tc>
          <w:tcPr>
            <w:tcW w:w="1135" w:type="dxa"/>
          </w:tcPr>
          <w:p w:rsidR="004F158D" w:rsidRPr="00E714D4" w:rsidRDefault="004F158D" w:rsidP="004F158D">
            <w:pPr>
              <w:numPr>
                <w:ilvl w:val="0"/>
                <w:numId w:val="4"/>
              </w:numPr>
              <w:tabs>
                <w:tab w:val="clear" w:pos="900"/>
                <w:tab w:val="num" w:pos="176"/>
              </w:tabs>
              <w:spacing w:after="0" w:line="240" w:lineRule="auto"/>
              <w:ind w:left="176" w:firstLine="0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14D4">
              <w:rPr>
                <w:rFonts w:ascii="Times New Roman" w:hAnsi="Times New Roman"/>
                <w:sz w:val="24"/>
                <w:szCs w:val="24"/>
              </w:rPr>
              <w:t xml:space="preserve">Қазақ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E714D4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714D4">
              <w:rPr>
                <w:rFonts w:ascii="Times New Roman" w:hAnsi="Times New Roman"/>
                <w:sz w:val="24"/>
                <w:szCs w:val="24"/>
              </w:rPr>
              <w:t>лi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. Дидактикалық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материалдар</w:t>
            </w:r>
            <w:proofErr w:type="spellEnd"/>
          </w:p>
        </w:tc>
        <w:tc>
          <w:tcPr>
            <w:tcW w:w="316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</w:rPr>
              <w:t xml:space="preserve">Ш.Есмағанбетова,  </w:t>
            </w:r>
          </w:p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14D4">
              <w:rPr>
                <w:rFonts w:ascii="Times New Roman" w:hAnsi="Times New Roman"/>
                <w:sz w:val="24"/>
                <w:szCs w:val="24"/>
              </w:rPr>
              <w:t>З.Бүрк</w:t>
            </w:r>
            <w:proofErr w:type="gramStart"/>
            <w:r w:rsidRPr="00E714D4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714D4">
              <w:rPr>
                <w:rFonts w:ascii="Times New Roman" w:hAnsi="Times New Roman"/>
                <w:sz w:val="24"/>
                <w:szCs w:val="24"/>
              </w:rPr>
              <w:t>тбаева</w:t>
            </w:r>
          </w:p>
        </w:tc>
        <w:tc>
          <w:tcPr>
            <w:tcW w:w="1233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Мектеп</w:t>
            </w:r>
          </w:p>
        </w:tc>
      </w:tr>
      <w:tr w:rsidR="004F158D" w:rsidRPr="008A4470" w:rsidTr="00DA22B7">
        <w:trPr>
          <w:trHeight w:val="773"/>
        </w:trPr>
        <w:tc>
          <w:tcPr>
            <w:tcW w:w="1135" w:type="dxa"/>
          </w:tcPr>
          <w:p w:rsidR="004F158D" w:rsidRPr="00E714D4" w:rsidRDefault="004F158D" w:rsidP="004F158D">
            <w:pPr>
              <w:numPr>
                <w:ilvl w:val="0"/>
                <w:numId w:val="4"/>
              </w:numPr>
              <w:tabs>
                <w:tab w:val="clear" w:pos="900"/>
                <w:tab w:val="num" w:pos="318"/>
              </w:tabs>
              <w:spacing w:after="0" w:line="240" w:lineRule="auto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</w:rPr>
              <w:t xml:space="preserve">Қазақ </w:t>
            </w:r>
            <w:proofErr w:type="spellStart"/>
            <w:r w:rsidRPr="00E714D4">
              <w:rPr>
                <w:rFonts w:ascii="Times New Roman" w:hAnsi="Times New Roman"/>
                <w:b/>
                <w:sz w:val="24"/>
                <w:szCs w:val="24"/>
              </w:rPr>
              <w:t>тілі</w:t>
            </w:r>
            <w:proofErr w:type="spellEnd"/>
            <w:r w:rsidRPr="00E714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</w:rPr>
              <w:t>Оқулық</w:t>
            </w:r>
          </w:p>
        </w:tc>
        <w:tc>
          <w:tcPr>
            <w:tcW w:w="316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Б.Хасанов,                     А.Қасымбек </w:t>
            </w:r>
          </w:p>
        </w:tc>
        <w:tc>
          <w:tcPr>
            <w:tcW w:w="1233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14D4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751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Арман-ПВ</w:t>
            </w:r>
          </w:p>
        </w:tc>
      </w:tr>
      <w:tr w:rsidR="004F158D" w:rsidRPr="008A4470" w:rsidTr="00DA22B7">
        <w:tc>
          <w:tcPr>
            <w:tcW w:w="1135" w:type="dxa"/>
          </w:tcPr>
          <w:p w:rsidR="004F158D" w:rsidRPr="00E714D4" w:rsidRDefault="004F158D" w:rsidP="004F158D">
            <w:pPr>
              <w:numPr>
                <w:ilvl w:val="0"/>
                <w:numId w:val="4"/>
              </w:numPr>
              <w:tabs>
                <w:tab w:val="clear" w:pos="900"/>
                <w:tab w:val="num" w:pos="318"/>
              </w:tabs>
              <w:spacing w:after="0" w:line="240" w:lineRule="auto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Қазақ тілі. Әдістемелік құрал</w:t>
            </w:r>
          </w:p>
        </w:tc>
        <w:tc>
          <w:tcPr>
            <w:tcW w:w="316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Б. Хасанов,                     А.Қасымбек,                            З.Сәбитова </w:t>
            </w:r>
          </w:p>
        </w:tc>
        <w:tc>
          <w:tcPr>
            <w:tcW w:w="1233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4F158D" w:rsidRPr="00E714D4" w:rsidRDefault="004F158D" w:rsidP="00DA22B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Арман-ПВ</w:t>
            </w:r>
          </w:p>
        </w:tc>
      </w:tr>
    </w:tbl>
    <w:p w:rsidR="004F158D" w:rsidRPr="004F158D" w:rsidRDefault="004F158D" w:rsidP="004F158D">
      <w:pPr>
        <w:rPr>
          <w:rFonts w:ascii="Times New Roman" w:hAnsi="Times New Roman"/>
          <w:lang w:val="kk-KZ"/>
        </w:rPr>
      </w:pPr>
      <w:bookmarkStart w:id="0" w:name="_GoBack"/>
      <w:bookmarkEnd w:id="0"/>
    </w:p>
    <w:sectPr w:rsidR="004F158D" w:rsidRPr="004F158D" w:rsidSect="004B1A5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7E44"/>
    <w:multiLevelType w:val="hybridMultilevel"/>
    <w:tmpl w:val="29A61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600020"/>
    <w:multiLevelType w:val="hybridMultilevel"/>
    <w:tmpl w:val="29A61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F01BA2"/>
    <w:multiLevelType w:val="hybridMultilevel"/>
    <w:tmpl w:val="9F3AEFE8"/>
    <w:lvl w:ilvl="0" w:tplc="E3ACDE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C1D0F"/>
    <w:multiLevelType w:val="hybridMultilevel"/>
    <w:tmpl w:val="146E181E"/>
    <w:lvl w:ilvl="0" w:tplc="CC86C0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4B8"/>
    <w:rsid w:val="00022CE5"/>
    <w:rsid w:val="000448F3"/>
    <w:rsid w:val="00066C50"/>
    <w:rsid w:val="000908D2"/>
    <w:rsid w:val="000E232B"/>
    <w:rsid w:val="00166C23"/>
    <w:rsid w:val="00222BB2"/>
    <w:rsid w:val="00301E74"/>
    <w:rsid w:val="004B1A54"/>
    <w:rsid w:val="004F158D"/>
    <w:rsid w:val="00743FFB"/>
    <w:rsid w:val="00755A26"/>
    <w:rsid w:val="007D1F11"/>
    <w:rsid w:val="00857CCF"/>
    <w:rsid w:val="00990C80"/>
    <w:rsid w:val="00A4776D"/>
    <w:rsid w:val="00AE5DD9"/>
    <w:rsid w:val="00BE159A"/>
    <w:rsid w:val="00C34870"/>
    <w:rsid w:val="00CB482E"/>
    <w:rsid w:val="00D854B8"/>
    <w:rsid w:val="00DC0DF8"/>
    <w:rsid w:val="00E33ACE"/>
    <w:rsid w:val="00F761CB"/>
    <w:rsid w:val="00F94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8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8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E42A9-F016-467C-A33C-A9959A07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</dc:creator>
  <cp:lastModifiedBy>Ерсик</cp:lastModifiedBy>
  <cp:revision>11</cp:revision>
  <dcterms:created xsi:type="dcterms:W3CDTF">2013-08-29T06:43:00Z</dcterms:created>
  <dcterms:modified xsi:type="dcterms:W3CDTF">2013-08-29T16:45:00Z</dcterms:modified>
</cp:coreProperties>
</file>